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rilevazione de</w:t>
      </w:r>
      <w:r w:rsidR="007A00EC">
        <w:rPr>
          <w:rFonts w:ascii="Garamond" w:hAnsi="Garamond"/>
          <w:sz w:val="24"/>
          <w:szCs w:val="24"/>
        </w:rPr>
        <w:t>l Nucleo di Valutazione</w:t>
      </w:r>
    </w:p>
    <w:p w:rsidR="00C27B23" w:rsidRPr="007A00EC" w:rsidRDefault="003F259D" w:rsidP="003F259D">
      <w:pPr>
        <w:pStyle w:val="Paragrafoelenco"/>
        <w:ind w:left="0" w:firstLine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UNICA RETI</w:t>
      </w:r>
      <w:r w:rsidR="007A00EC" w:rsidRPr="007A00EC">
        <w:rPr>
          <w:rFonts w:ascii="Garamond" w:hAnsi="Garamond"/>
          <w:b/>
          <w:sz w:val="28"/>
          <w:szCs w:val="28"/>
        </w:rPr>
        <w:t xml:space="preserve"> S.P.A.</w:t>
      </w:r>
    </w:p>
    <w:p w:rsidR="007A00EC" w:rsidRDefault="007A00E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3F259D" w:rsidP="007A00EC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30</w:t>
      </w:r>
      <w:r w:rsidR="007A00EC">
        <w:rPr>
          <w:rFonts w:ascii="Garamond" w:hAnsi="Garamond"/>
        </w:rPr>
        <w:t>/04/2019</w:t>
      </w:r>
      <w:r w:rsidR="00955140" w:rsidRPr="00FC7906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7A00EC" w:rsidRPr="009C6FAC" w:rsidRDefault="007A00EC" w:rsidP="007A00E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7A00EC" w:rsidRPr="009C6FAC" w:rsidRDefault="007A00EC" w:rsidP="007A00E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Pr="009C6FAC">
        <w:rPr>
          <w:rFonts w:ascii="Garamond" w:hAnsi="Garamond"/>
        </w:rPr>
        <w:t>l procedimento e le modalità seguite per la rilevazione</w:t>
      </w:r>
      <w:r>
        <w:rPr>
          <w:rFonts w:ascii="Garamond" w:hAnsi="Garamond"/>
        </w:rPr>
        <w:t xml:space="preserve"> hanno riguardato:</w:t>
      </w:r>
    </w:p>
    <w:p w:rsidR="007A00EC" w:rsidRPr="009C6FAC" w:rsidRDefault="007A00EC" w:rsidP="007A00E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7A00EC" w:rsidRPr="009C6FAC" w:rsidRDefault="007A00EC" w:rsidP="007A00E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</w:t>
      </w:r>
      <w:r>
        <w:rPr>
          <w:rFonts w:ascii="Garamond" w:hAnsi="Garamond"/>
        </w:rPr>
        <w:t>.</w:t>
      </w:r>
    </w:p>
    <w:p w:rsidR="007A00EC" w:rsidRPr="009C6FAC" w:rsidRDefault="007A00EC" w:rsidP="007A00EC">
      <w:pPr>
        <w:spacing w:line="360" w:lineRule="auto"/>
        <w:rPr>
          <w:rFonts w:ascii="Garamond" w:hAnsi="Garamond"/>
          <w:u w:val="single"/>
        </w:rPr>
      </w:pPr>
    </w:p>
    <w:p w:rsidR="007A00EC" w:rsidRPr="009C6FAC" w:rsidRDefault="007A00EC" w:rsidP="007A00EC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7A00EC" w:rsidRDefault="007A00EC" w:rsidP="007A00EC">
      <w:pPr>
        <w:spacing w:line="360" w:lineRule="auto"/>
        <w:rPr>
          <w:rFonts w:ascii="Garamond" w:hAnsi="Garamond"/>
        </w:rPr>
      </w:pPr>
      <w:r w:rsidRPr="0091259F">
        <w:rPr>
          <w:rFonts w:ascii="Garamond" w:hAnsi="Garamond"/>
        </w:rPr>
        <w:t xml:space="preserve">Dalla verifica </w:t>
      </w:r>
      <w:r>
        <w:rPr>
          <w:rFonts w:ascii="Garamond" w:hAnsi="Garamond"/>
        </w:rPr>
        <w:t xml:space="preserve">non sono emersi aspetti critici. </w:t>
      </w:r>
    </w:p>
    <w:p w:rsidR="007A00EC" w:rsidRDefault="007A00EC" w:rsidP="007A00EC">
      <w:pPr>
        <w:spacing w:line="360" w:lineRule="auto"/>
        <w:rPr>
          <w:rFonts w:ascii="Garamond" w:hAnsi="Garamond"/>
          <w:b/>
          <w:i/>
        </w:rPr>
      </w:pPr>
    </w:p>
    <w:p w:rsidR="007A00EC" w:rsidRDefault="007A00EC" w:rsidP="007A00EC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7A00EC" w:rsidRPr="0091259F" w:rsidRDefault="007A00EC" w:rsidP="007A00EC">
      <w:pPr>
        <w:spacing w:line="360" w:lineRule="auto"/>
        <w:rPr>
          <w:rFonts w:ascii="Garamond" w:hAnsi="Garamond"/>
        </w:rPr>
      </w:pPr>
      <w:bookmarkStart w:id="0" w:name="_GoBack"/>
      <w:bookmarkEnd w:id="0"/>
      <w:r w:rsidRPr="0091259F">
        <w:rPr>
          <w:rFonts w:ascii="Garamond" w:hAnsi="Garamond"/>
        </w:rPr>
        <w:t>Nessuno</w:t>
      </w:r>
    </w:p>
    <w:p w:rsidR="00C27B23" w:rsidRPr="009C6FAC" w:rsidRDefault="00C27B23" w:rsidP="007A00EC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D4" w:rsidRDefault="002F59D4">
      <w:pPr>
        <w:spacing w:after="0" w:line="240" w:lineRule="auto"/>
      </w:pPr>
      <w:r>
        <w:separator/>
      </w:r>
    </w:p>
  </w:endnote>
  <w:endnote w:type="continuationSeparator" w:id="0">
    <w:p w:rsidR="002F59D4" w:rsidRDefault="002F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D4" w:rsidRDefault="002F59D4">
      <w:pPr>
        <w:spacing w:after="0" w:line="240" w:lineRule="auto"/>
      </w:pPr>
      <w:r>
        <w:separator/>
      </w:r>
    </w:p>
  </w:footnote>
  <w:footnote w:type="continuationSeparator" w:id="0">
    <w:p w:rsidR="002F59D4" w:rsidRDefault="002F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1240D"/>
    <w:rsid w:val="0016468A"/>
    <w:rsid w:val="0024134D"/>
    <w:rsid w:val="002C572E"/>
    <w:rsid w:val="002F59D4"/>
    <w:rsid w:val="003E1CF5"/>
    <w:rsid w:val="003F259D"/>
    <w:rsid w:val="0048249A"/>
    <w:rsid w:val="004F18CD"/>
    <w:rsid w:val="0060106A"/>
    <w:rsid w:val="006E496C"/>
    <w:rsid w:val="007052EA"/>
    <w:rsid w:val="00713BFD"/>
    <w:rsid w:val="007A00EC"/>
    <w:rsid w:val="007A107C"/>
    <w:rsid w:val="00837860"/>
    <w:rsid w:val="00861FE1"/>
    <w:rsid w:val="008A0378"/>
    <w:rsid w:val="008A6B93"/>
    <w:rsid w:val="00955140"/>
    <w:rsid w:val="009A5646"/>
    <w:rsid w:val="009C0C7C"/>
    <w:rsid w:val="009C6FAC"/>
    <w:rsid w:val="00A52DF7"/>
    <w:rsid w:val="00AF790D"/>
    <w:rsid w:val="00C27B23"/>
    <w:rsid w:val="00D27496"/>
    <w:rsid w:val="00F854B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91EE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Braccini</cp:lastModifiedBy>
  <cp:revision>4</cp:revision>
  <cp:lastPrinted>2018-02-28T15:30:00Z</cp:lastPrinted>
  <dcterms:created xsi:type="dcterms:W3CDTF">2019-04-29T07:17:00Z</dcterms:created>
  <dcterms:modified xsi:type="dcterms:W3CDTF">2019-04-30T09:28:00Z</dcterms:modified>
</cp:coreProperties>
</file>